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41"/>
        <w:gridCol w:w="1361"/>
        <w:gridCol w:w="1403"/>
        <w:gridCol w:w="562"/>
        <w:gridCol w:w="2101"/>
        <w:gridCol w:w="843"/>
        <w:gridCol w:w="1863"/>
        <w:gridCol w:w="6"/>
        <w:gridCol w:w="1635"/>
      </w:tblGrid>
      <w:tr w:rsidR="00DE7879" w:rsidRPr="00DE7879" w14:paraId="2CD36A62" w14:textId="77777777" w:rsidTr="00BE1B44">
        <w:trPr>
          <w:trHeight w:val="340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73D4266F" w14:textId="77777777" w:rsidR="00DE7879" w:rsidRPr="00DE7879" w:rsidRDefault="00DE7879" w:rsidP="00DE7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t>Applicant data</w:t>
            </w:r>
          </w:p>
        </w:tc>
      </w:tr>
      <w:tr w:rsidR="00DE7879" w:rsidRPr="00DE7879" w14:paraId="3C5FAF07" w14:textId="77777777" w:rsidTr="00DE7879"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45A50765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Date of request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86B4" w14:textId="77777777" w:rsidR="00DE7879" w:rsidRPr="00DE7879" w:rsidRDefault="00B16954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2001158379"/>
                <w:placeholder>
                  <w:docPart w:val="9DE66A0F9C7E4B03BE02ECE08CA209EF"/>
                </w:placeholder>
                <w:date w:fullDate="2022-08-03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E7879" w:rsidRPr="00DE7879">
                  <w:rPr>
                    <w:sz w:val="18"/>
                    <w:szCs w:val="18"/>
                    <w:lang w:val="en-US"/>
                  </w:rPr>
                  <w:t>3-8-2022</w:t>
                </w:r>
              </w:sdtContent>
            </w:sdt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9519F80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1D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bookmarkStart w:id="0" w:name="Tekstvak5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DE7879" w:rsidRPr="00DE7879" w14:paraId="59BDE141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DCA6BAC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Name operator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F1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7B3382D3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56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DE7879" w:rsidRPr="00DE7879" w14:paraId="3F8F0FAF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647758B9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Name PIC/POC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771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288B8C05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59D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7A9D8CA7" w14:textId="77777777" w:rsidTr="00BE1B44">
        <w:trPr>
          <w:trHeight w:val="340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6E598057" w14:textId="77777777" w:rsidR="00DE7879" w:rsidRPr="00DE7879" w:rsidRDefault="00DE7879" w:rsidP="00DE7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t>Flight data</w:t>
            </w:r>
          </w:p>
        </w:tc>
      </w:tr>
      <w:tr w:rsidR="00DE7879" w:rsidRPr="00DE7879" w14:paraId="1535A3A9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29D70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Call sign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B32" w14:textId="77777777" w:rsidR="00DE7879" w:rsidRPr="00DE7879" w:rsidRDefault="00DE7879" w:rsidP="00DE7879">
            <w:pPr>
              <w:tabs>
                <w:tab w:val="left" w:pos="1205"/>
              </w:tabs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  <w:r w:rsidRPr="00DE7879">
              <w:rPr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0424D61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Date of flight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CBD0" w14:textId="77777777" w:rsidR="00DE7879" w:rsidRPr="00DE7879" w:rsidRDefault="00B16954" w:rsidP="00DE7879">
            <w:pPr>
              <w:tabs>
                <w:tab w:val="left" w:pos="1205"/>
              </w:tabs>
              <w:spacing w:before="60" w:after="60"/>
              <w:rPr>
                <w:bCs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244488673"/>
                <w:placeholder>
                  <w:docPart w:val="42839888ACDB4B08A21B6345843EB9D2"/>
                </w:placeholder>
                <w:date w:fullDate="2022-08-03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E7879" w:rsidRPr="00DE7879">
                  <w:rPr>
                    <w:sz w:val="18"/>
                    <w:szCs w:val="18"/>
                    <w:lang w:val="en-US"/>
                  </w:rPr>
                  <w:t>3-8-2022</w:t>
                </w:r>
              </w:sdtContent>
            </w:sdt>
          </w:p>
        </w:tc>
      </w:tr>
      <w:tr w:rsidR="00DE7879" w:rsidRPr="00DE7879" w14:paraId="0AD3161F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D44D9B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A86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" w:name="Text90"/>
            <w:r w:rsidRPr="00DE7879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/>
                <w:sz w:val="18"/>
                <w:szCs w:val="18"/>
                <w:lang w:val="en-US"/>
              </w:rPr>
            </w:r>
            <w:r w:rsidRPr="00DE7879">
              <w:rPr>
                <w:b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54AA101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 xml:space="preserve">SSR code </w:t>
            </w:r>
            <w:r w:rsidRPr="00DE7879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0F739D" w14:textId="77777777" w:rsidR="00DE7879" w:rsidRPr="00DE7879" w:rsidRDefault="00DE7879" w:rsidP="00DE7879">
            <w:pPr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SSRcode"/>
                  <w:enabled/>
                  <w:calcOnExit w:val="0"/>
                  <w:ddList>
                    <w:listEntry w:val="&lt;select&gt;"/>
                    <w:listEntry w:val="7050"/>
                    <w:listEntry w:val="7051"/>
                    <w:listEntry w:val="7052"/>
                    <w:listEntry w:val="7053"/>
                    <w:listEntry w:val="7054"/>
                    <w:listEntry w:val="7055"/>
                    <w:listEntry w:val="7056"/>
                    <w:listEntry w:val="7057"/>
                  </w:ddList>
                </w:ffData>
              </w:fldChar>
            </w:r>
            <w:bookmarkStart w:id="5" w:name="SSRcode"/>
            <w:r w:rsidRPr="00DE7879">
              <w:rPr>
                <w:sz w:val="18"/>
                <w:szCs w:val="18"/>
                <w:lang w:val="en-US"/>
              </w:rPr>
              <w:instrText xml:space="preserve"> FORMDROPDOWN </w:instrText>
            </w:r>
            <w:r w:rsidR="00B16954">
              <w:rPr>
                <w:sz w:val="18"/>
                <w:szCs w:val="18"/>
                <w:lang w:val="en-US"/>
              </w:rPr>
            </w:r>
            <w:r w:rsidR="00B16954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DE7879" w:rsidRPr="00DE7879" w14:paraId="390D7C02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044CB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ADEP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33A9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E7879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/>
                <w:sz w:val="18"/>
                <w:szCs w:val="18"/>
                <w:lang w:val="en-US"/>
              </w:rPr>
            </w:r>
            <w:r w:rsidRPr="00DE7879">
              <w:rPr>
                <w:b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36DC2EB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ETD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A1F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  <w:r w:rsidRPr="00DE7879">
              <w:rPr>
                <w:bCs/>
                <w:sz w:val="18"/>
                <w:szCs w:val="18"/>
                <w:lang w:val="en-US"/>
              </w:rPr>
              <w:t xml:space="preserve">  </w:t>
            </w:r>
            <w:r w:rsidRPr="00DE7879">
              <w:rPr>
                <w:sz w:val="18"/>
                <w:szCs w:val="18"/>
                <w:lang w:val="en-US"/>
              </w:rPr>
              <w:t>UTC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67B46E8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Registration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884" w14:textId="77777777" w:rsidR="00DE7879" w:rsidRPr="00DE7879" w:rsidRDefault="00DE7879" w:rsidP="00DE7879">
            <w:pPr>
              <w:tabs>
                <w:tab w:val="left" w:pos="1205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2ACDD635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B1A37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ADES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8061" w14:textId="77777777" w:rsidR="00DE7879" w:rsidRPr="00DE7879" w:rsidRDefault="00DE7879" w:rsidP="00DE7879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E7879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/>
                <w:sz w:val="18"/>
                <w:szCs w:val="18"/>
                <w:lang w:val="en-US"/>
              </w:rPr>
            </w:r>
            <w:r w:rsidRPr="00DE7879">
              <w:rPr>
                <w:b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E8EDF4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ETA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AE8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E7879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r w:rsidRPr="00DE7879">
              <w:rPr>
                <w:sz w:val="18"/>
                <w:szCs w:val="18"/>
                <w:lang w:val="en-US"/>
              </w:rPr>
              <w:t xml:space="preserve">  UTC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498F8327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POB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0A7" w14:textId="77777777" w:rsidR="00DE7879" w:rsidRPr="00DE7879" w:rsidRDefault="00DE7879" w:rsidP="00DE7879">
            <w:pPr>
              <w:tabs>
                <w:tab w:val="left" w:pos="1205"/>
              </w:tabs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70C95931" w14:textId="77777777" w:rsidTr="00DE7879"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59F8A4B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STAY area</w:t>
            </w:r>
          </w:p>
        </w:tc>
        <w:bookmarkStart w:id="6" w:name="ddTestlocation"/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2D5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ddList>
                    <w:listEntry w:val="&lt;select&gt;"/>
                    <w:listEntry w:val="Amsterdam CTA West"/>
                    <w:listEntry w:val="Nieuw MIlligen TMA D"/>
                  </w:ddList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FORMDROPDOWN </w:instrText>
            </w:r>
            <w:r w:rsidR="00B16954">
              <w:rPr>
                <w:sz w:val="18"/>
                <w:szCs w:val="18"/>
                <w:lang w:val="en-US"/>
              </w:rPr>
            </w:r>
            <w:r w:rsidR="00B16954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5D9C86F7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Time in STAY area</w:t>
            </w:r>
          </w:p>
        </w:tc>
        <w:bookmarkEnd w:id="6"/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AC50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105562F7" w14:textId="77777777" w:rsidTr="00DE7879"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5FE75F4" w14:textId="77777777" w:rsid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 xml:space="preserve">Route </w:t>
            </w:r>
          </w:p>
          <w:p w14:paraId="776FAEB9" w14:textId="1769195B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8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EE37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5C37DCB8" w14:textId="77777777" w:rsidTr="00DE7879"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6C24CF0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Alternate route</w:t>
            </w:r>
          </w:p>
        </w:tc>
        <w:tc>
          <w:tcPr>
            <w:tcW w:w="8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574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E7879">
              <w:rPr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bCs/>
                <w:sz w:val="18"/>
                <w:szCs w:val="18"/>
                <w:lang w:val="en-US"/>
              </w:rPr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42F4F9EF" w14:textId="77777777" w:rsidTr="00BE1B44">
        <w:tblPrEx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661B5E13" w14:textId="77777777" w:rsidR="00DE7879" w:rsidRPr="00DE7879" w:rsidRDefault="00DE7879" w:rsidP="00DE7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t>Intentions en route</w:t>
            </w:r>
          </w:p>
        </w:tc>
      </w:tr>
      <w:tr w:rsidR="00DE7879" w:rsidRPr="00DE7879" w14:paraId="13BB811E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4B252967" w14:textId="77777777" w:rsidR="00DE7879" w:rsidRPr="00DE7879" w:rsidRDefault="00DE7879" w:rsidP="00DE7879">
            <w:pPr>
              <w:spacing w:before="60" w:after="60"/>
              <w:jc w:val="center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FL or ALT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6BB23D9D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2FF2B123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Request (specify tracks, block, etc.)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0C82645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Airspace</w:t>
            </w:r>
            <w:r w:rsidRPr="00DE787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E7879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0150CC55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UCO</w:t>
            </w:r>
            <w:r w:rsidRPr="00DE787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E7879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DE7879" w:rsidRPr="00DE7879" w14:paraId="3E67C67D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42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F3A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bookmarkStart w:id="8" w:name="Tekstvak12"/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1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9"/>
            <w:r w:rsidRPr="00DE7879">
              <w:rPr>
                <w:sz w:val="18"/>
                <w:szCs w:val="18"/>
                <w:lang w:val="en-US"/>
              </w:rPr>
              <w:t xml:space="preserve"> mins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ED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  <w:bookmarkEnd w:id="8"/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409C73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BEA90A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</w:tr>
      <w:tr w:rsidR="00DE7879" w:rsidRPr="00DE7879" w14:paraId="7C997B0B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8BCB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B12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1A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4"/>
            <w:r w:rsidRPr="00DE7879">
              <w:rPr>
                <w:sz w:val="18"/>
                <w:szCs w:val="18"/>
                <w:lang w:val="en-US"/>
              </w:rPr>
              <w:t xml:space="preserve"> mins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30A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46FDE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86ACA1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</w:tr>
      <w:tr w:rsidR="00DE7879" w:rsidRPr="00DE7879" w14:paraId="3B95E932" w14:textId="77777777" w:rsidTr="00DE7879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5E0B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804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7E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19"/>
            <w:r w:rsidRPr="00DE7879">
              <w:rPr>
                <w:sz w:val="18"/>
                <w:szCs w:val="18"/>
                <w:lang w:val="en-US"/>
              </w:rPr>
              <w:t xml:space="preserve"> mins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F6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E2F826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56D77F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2" w:name="Text7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2"/>
          </w:p>
        </w:tc>
      </w:tr>
      <w:tr w:rsidR="00DE7879" w:rsidRPr="00DE7879" w14:paraId="1F787B87" w14:textId="77777777" w:rsidTr="00DE7879">
        <w:trPr>
          <w:trHeight w:val="2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F6A3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C07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6F5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4"/>
            <w:r w:rsidRPr="00DE7879">
              <w:rPr>
                <w:sz w:val="18"/>
                <w:szCs w:val="18"/>
                <w:lang w:val="en-US"/>
              </w:rPr>
              <w:t xml:space="preserve"> mins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ED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5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2D8D5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95089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7"/>
          </w:p>
        </w:tc>
      </w:tr>
      <w:tr w:rsidR="00DE7879" w:rsidRPr="00DE7879" w14:paraId="1B0656B2" w14:textId="77777777" w:rsidTr="00DE7879">
        <w:trPr>
          <w:trHeight w:val="2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B3B2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2B5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DB17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9" w:name="Text73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29"/>
            <w:r w:rsidRPr="00DE7879">
              <w:rPr>
                <w:sz w:val="18"/>
                <w:szCs w:val="18"/>
                <w:lang w:val="en-US"/>
              </w:rPr>
              <w:t xml:space="preserve"> mins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2F5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bookmarkStart w:id="30" w:name="Tekstvak4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B2444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kstvak50"/>
                  <w:enabled/>
                  <w:calcOnExit w:val="0"/>
                  <w:textInput/>
                </w:ffData>
              </w:fldChar>
            </w:r>
            <w:bookmarkStart w:id="31" w:name="Tekstvak50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1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F271D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2" w:name="Text78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</w:tr>
      <w:tr w:rsidR="00DE7879" w:rsidRPr="00DE7879" w14:paraId="14B7FD30" w14:textId="77777777" w:rsidTr="00DE7879">
        <w:trPr>
          <w:trHeight w:val="28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D389B5E" w14:textId="77777777" w:rsidR="00DE7879" w:rsidRPr="00DE7879" w:rsidRDefault="00DE7879" w:rsidP="00DE7879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Agreements</w:t>
            </w:r>
            <w:r w:rsidRPr="00DE787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E7879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8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AD4189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3"/>
          </w:p>
        </w:tc>
      </w:tr>
      <w:tr w:rsidR="00DE7879" w:rsidRPr="00DE7879" w14:paraId="446EC570" w14:textId="77777777" w:rsidTr="00BE1B44">
        <w:trPr>
          <w:trHeight w:val="340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7178DACC" w14:textId="77777777" w:rsidR="00DE7879" w:rsidRPr="00DE7879" w:rsidRDefault="00DE7879" w:rsidP="00DE7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7879">
              <w:rPr>
                <w:b/>
                <w:sz w:val="18"/>
                <w:szCs w:val="18"/>
                <w:lang w:val="en-US"/>
              </w:rPr>
              <w:t xml:space="preserve">Intentions aerodrome </w:t>
            </w:r>
            <w:r w:rsidRPr="00DE7879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DE7879" w:rsidRPr="00DE7879" w14:paraId="19B20D68" w14:textId="77777777" w:rsidTr="00DE7879">
        <w:trPr>
          <w:trHeight w:val="567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689920F1" w14:textId="77777777" w:rsidR="00DE7879" w:rsidRPr="00DE7879" w:rsidRDefault="00DE7879" w:rsidP="00DE7879">
            <w:pPr>
              <w:spacing w:before="60" w:after="60"/>
              <w:jc w:val="center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Aerodrome</w:t>
            </w:r>
            <w:r w:rsidRPr="00DE7879">
              <w:rPr>
                <w:bCs/>
                <w:sz w:val="18"/>
                <w:szCs w:val="18"/>
                <w:lang w:val="en-US"/>
              </w:rPr>
              <w:br/>
              <w:t>(location indicator)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591B3C9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>Request (specify rejected TKOF, T/G, APP’s, high speed taxi test, assist of FF at runway or taxiway, etc.)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1AB17FC" w14:textId="77777777" w:rsidR="00DE7879" w:rsidRPr="00DE7879" w:rsidRDefault="00DE7879" w:rsidP="00DE7879">
            <w:pPr>
              <w:spacing w:before="60" w:after="60"/>
              <w:rPr>
                <w:bCs/>
                <w:spacing w:val="-4"/>
                <w:sz w:val="18"/>
                <w:szCs w:val="18"/>
                <w:lang w:val="en-US"/>
              </w:rPr>
            </w:pPr>
            <w:r w:rsidRPr="00DE7879">
              <w:rPr>
                <w:bCs/>
                <w:spacing w:val="-4"/>
                <w:sz w:val="18"/>
                <w:szCs w:val="18"/>
                <w:lang w:val="en-US"/>
              </w:rPr>
              <w:t>Requested RWY and/or TWY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2BC402F4" w14:textId="77777777" w:rsidR="00DE7879" w:rsidRPr="00DE7879" w:rsidRDefault="00DE7879" w:rsidP="00DE7879">
            <w:pPr>
              <w:spacing w:before="60" w:after="60"/>
              <w:rPr>
                <w:bCs/>
                <w:sz w:val="18"/>
                <w:szCs w:val="18"/>
                <w:lang w:val="en-US"/>
              </w:rPr>
            </w:pPr>
            <w:r w:rsidRPr="00DE7879">
              <w:rPr>
                <w:bCs/>
                <w:sz w:val="18"/>
                <w:szCs w:val="18"/>
                <w:lang w:val="en-US"/>
              </w:rPr>
              <w:t xml:space="preserve">Approved by authorities </w:t>
            </w:r>
          </w:p>
        </w:tc>
      </w:tr>
      <w:tr w:rsidR="00DE7879" w:rsidRPr="00DE7879" w14:paraId="4ECC58AF" w14:textId="77777777" w:rsidTr="00BE1B44">
        <w:trPr>
          <w:trHeight w:val="283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FC30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9A1F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4" w:name="Text94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8B8C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E7678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6" w:name="Text103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38FB1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5707F231" w14:textId="77777777" w:rsidTr="00BE1B44">
        <w:trPr>
          <w:trHeight w:val="283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142F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040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7" w:name="Text9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2A4F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8" w:name="Text98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8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EC64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9" w:name="Text104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39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B468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1E9B64B3" w14:textId="77777777" w:rsidTr="00BE1B44">
        <w:trPr>
          <w:trHeight w:val="283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17BE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BAFA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D253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1" w:name="Text99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41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9B43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2" w:name="Text105"/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  <w:bookmarkEnd w:id="42"/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1C66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3AA7398E" w14:textId="77777777" w:rsidTr="00BE1B44">
        <w:trPr>
          <w:trHeight w:val="283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F33B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EDDC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D914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AB08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38C8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DE7879" w:rsidRPr="00DE7879" w14:paraId="23F33DC5" w14:textId="77777777" w:rsidTr="00BE1B44">
        <w:trPr>
          <w:trHeight w:val="283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E1D1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ED19D" w14:textId="77777777" w:rsidR="00DE7879" w:rsidRPr="00DE7879" w:rsidRDefault="00DE7879" w:rsidP="00DE787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40D7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328C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18C5" w14:textId="77777777" w:rsidR="00DE7879" w:rsidRPr="00DE7879" w:rsidRDefault="00DE7879" w:rsidP="00DE7879">
            <w:pPr>
              <w:tabs>
                <w:tab w:val="center" w:pos="4536"/>
                <w:tab w:val="right" w:pos="9072"/>
              </w:tabs>
              <w:spacing w:before="60" w:after="60"/>
              <w:rPr>
                <w:sz w:val="18"/>
                <w:szCs w:val="18"/>
                <w:lang w:val="en-US"/>
              </w:rPr>
            </w:pPr>
            <w:r w:rsidRPr="00DE7879">
              <w:rPr>
                <w:sz w:val="18"/>
                <w:szCs w:val="18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E787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DE7879">
              <w:rPr>
                <w:sz w:val="18"/>
                <w:szCs w:val="18"/>
                <w:lang w:val="en-US"/>
              </w:rPr>
            </w:r>
            <w:r w:rsidRPr="00DE7879">
              <w:rPr>
                <w:sz w:val="18"/>
                <w:szCs w:val="18"/>
                <w:lang w:val="en-US"/>
              </w:rPr>
              <w:fldChar w:fldCharType="separate"/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noProof/>
                <w:sz w:val="18"/>
                <w:szCs w:val="18"/>
                <w:lang w:val="en-US"/>
              </w:rPr>
              <w:t> </w:t>
            </w:r>
            <w:r w:rsidRPr="00DE7879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494"/>
        <w:tblW w:w="102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8"/>
      </w:tblGrid>
      <w:tr w:rsidR="00DE7879" w:rsidRPr="00854759" w14:paraId="7E857EE3" w14:textId="77777777" w:rsidTr="00DE7879">
        <w:trPr>
          <w:cantSplit/>
          <w:trHeight w:val="283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38D0BB" w14:textId="77777777" w:rsidR="00DE7879" w:rsidRPr="00271050" w:rsidRDefault="00DE7879" w:rsidP="00DE7879">
            <w:pPr>
              <w:pStyle w:val="AantalBladen"/>
              <w:ind w:left="-9"/>
              <w:rPr>
                <w:b w:val="0"/>
                <w:szCs w:val="18"/>
                <w:lang w:val="en-US"/>
              </w:rPr>
            </w:pPr>
            <w:bookmarkStart w:id="43" w:name="_Hlk110414133"/>
            <w:r w:rsidRPr="00271050">
              <w:rPr>
                <w:b w:val="0"/>
                <w:szCs w:val="18"/>
                <w:lang w:val="en-US"/>
              </w:rPr>
              <w:t>Flight plan filing instructions:</w:t>
            </w:r>
          </w:p>
          <w:p w14:paraId="0EAC6596" w14:textId="77777777" w:rsidR="00DE7879" w:rsidRPr="00271050" w:rsidRDefault="00DE7879" w:rsidP="00DE7879">
            <w:pPr>
              <w:pStyle w:val="AantalBladen"/>
              <w:numPr>
                <w:ilvl w:val="0"/>
                <w:numId w:val="4"/>
              </w:numPr>
              <w:ind w:left="207" w:hanging="207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Use re-address function in IFPS to include EHAMZXHD in flight plan.</w:t>
            </w:r>
          </w:p>
          <w:p w14:paraId="06C1E232" w14:textId="77777777" w:rsidR="00DE7879" w:rsidRPr="00355F1F" w:rsidRDefault="00DE7879" w:rsidP="00DE7879">
            <w:pPr>
              <w:pStyle w:val="AantalBladen"/>
              <w:numPr>
                <w:ilvl w:val="0"/>
                <w:numId w:val="4"/>
              </w:numPr>
              <w:ind w:left="207" w:hanging="207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Item 18 must contain STAYINFO</w:t>
            </w:r>
            <w:r>
              <w:rPr>
                <w:b w:val="0"/>
                <w:szCs w:val="18"/>
                <w:lang w:val="en-US"/>
              </w:rPr>
              <w:t>1</w:t>
            </w:r>
            <w:r w:rsidRPr="00271050">
              <w:rPr>
                <w:b w:val="0"/>
                <w:szCs w:val="18"/>
                <w:lang w:val="en-US"/>
              </w:rPr>
              <w:t>/COOR ATC.</w:t>
            </w:r>
          </w:p>
          <w:tbl>
            <w:tblPr>
              <w:tblpPr w:leftFromText="141" w:rightFromText="141" w:vertAnchor="text" w:horzAnchor="margin" w:tblpY="2451"/>
              <w:tblOverlap w:val="never"/>
              <w:tblW w:w="10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9593"/>
            </w:tblGrid>
            <w:tr w:rsidR="00DE7879" w:rsidRPr="00854759" w14:paraId="394FD80F" w14:textId="77777777" w:rsidTr="00DE7879">
              <w:trPr>
                <w:cantSplit/>
              </w:trPr>
              <w:tc>
                <w:tcPr>
                  <w:tcW w:w="704" w:type="dxa"/>
                  <w:shd w:val="clear" w:color="auto" w:fill="FFFFFF" w:themeFill="background1"/>
                  <w:tcMar>
                    <w:left w:w="68" w:type="dxa"/>
                    <w:right w:w="68" w:type="dxa"/>
                  </w:tcMar>
                  <w:vAlign w:val="center"/>
                </w:tcPr>
                <w:p w14:paraId="495B6209" w14:textId="77777777" w:rsidR="00DE7879" w:rsidRPr="005D2AE1" w:rsidRDefault="00DE7879" w:rsidP="00DE7879">
                  <w:pPr>
                    <w:pStyle w:val="Koptekst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5D2AE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Note </w:t>
                  </w:r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593" w:type="dxa"/>
                  <w:shd w:val="clear" w:color="auto" w:fill="FFFFFF"/>
                  <w:tcMar>
                    <w:top w:w="57" w:type="dxa"/>
                    <w:bottom w:w="57" w:type="dxa"/>
                  </w:tcMar>
                  <w:vAlign w:val="center"/>
                </w:tcPr>
                <w:p w14:paraId="51CCCFE1" w14:textId="77777777" w:rsidR="00DE7879" w:rsidRPr="00450DA2" w:rsidRDefault="00DE7879" w:rsidP="00DE7879">
                  <w:pPr>
                    <w:pStyle w:val="Koptekst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332B0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To be filled out by LVNL Operational Helpdesk.</w:t>
                  </w:r>
                </w:p>
              </w:tc>
            </w:tr>
            <w:tr w:rsidR="00DE7879" w:rsidRPr="00854759" w14:paraId="15CD2737" w14:textId="77777777" w:rsidTr="00DE7879">
              <w:trPr>
                <w:cantSplit/>
              </w:trPr>
              <w:tc>
                <w:tcPr>
                  <w:tcW w:w="704" w:type="dxa"/>
                  <w:shd w:val="clear" w:color="auto" w:fill="FFFFFF" w:themeFill="background1"/>
                  <w:tcMar>
                    <w:left w:w="68" w:type="dxa"/>
                    <w:right w:w="68" w:type="dxa"/>
                  </w:tcMar>
                </w:tcPr>
                <w:p w14:paraId="472091D0" w14:textId="77777777" w:rsidR="00DE7879" w:rsidRPr="005D2AE1" w:rsidRDefault="00DE7879" w:rsidP="00DE7879">
                  <w:pPr>
                    <w:pStyle w:val="Koptekst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5D2AE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Note </w:t>
                  </w:r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593" w:type="dxa"/>
                  <w:shd w:val="clear" w:color="auto" w:fill="FFFFFF"/>
                  <w:tcMar>
                    <w:top w:w="57" w:type="dxa"/>
                    <w:bottom w:w="57" w:type="dxa"/>
                  </w:tcMar>
                  <w:vAlign w:val="center"/>
                </w:tcPr>
                <w:p w14:paraId="4786B4A6" w14:textId="77777777" w:rsidR="00DE7879" w:rsidRPr="005D2AE1" w:rsidRDefault="00DE7879" w:rsidP="00DE7879">
                  <w:pPr>
                    <w:pStyle w:val="Koptekst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5D2AE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Test flights from/to EHAM permitted MON-FRI daily 0600-2100</w:t>
                  </w:r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 UTC</w:t>
                  </w:r>
                  <w:r w:rsidRPr="005D2AE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 (0500-2000</w:t>
                  </w:r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 UTC</w:t>
                  </w:r>
                  <w:r w:rsidRPr="005D2AE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). Outside this period and on public holidays only urgent test flights related to corrective maintenance with the objective to restore airworthiness and test flights outside Schiphol CTR are allowed.</w:t>
                  </w:r>
                </w:p>
              </w:tc>
            </w:tr>
          </w:tbl>
          <w:p w14:paraId="570F3C34" w14:textId="77777777" w:rsidR="00DE7879" w:rsidRPr="00271050" w:rsidRDefault="00DE7879" w:rsidP="00DE7879">
            <w:pPr>
              <w:ind w:right="-426"/>
              <w:rPr>
                <w:b/>
                <w:szCs w:val="18"/>
                <w:lang w:val="en-US"/>
              </w:rPr>
            </w:pPr>
            <w:r w:rsidRPr="00DE7879">
              <w:rPr>
                <w:sz w:val="18"/>
                <w:szCs w:val="14"/>
                <w:lang w:val="en-US"/>
              </w:rPr>
              <w:t>After initial agreements are made, inform LVNL Operational Helpdesk about any changes.</w:t>
            </w:r>
          </w:p>
        </w:tc>
      </w:tr>
    </w:tbl>
    <w:tbl>
      <w:tblPr>
        <w:tblpPr w:leftFromText="141" w:rightFromText="141" w:vertAnchor="text" w:horzAnchor="margin" w:tblpXSpec="center" w:tblpY="1630"/>
        <w:tblW w:w="102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1099"/>
        <w:gridCol w:w="395"/>
        <w:gridCol w:w="59"/>
        <w:gridCol w:w="1087"/>
        <w:gridCol w:w="466"/>
        <w:gridCol w:w="933"/>
        <w:gridCol w:w="268"/>
        <w:gridCol w:w="158"/>
        <w:gridCol w:w="1063"/>
        <w:gridCol w:w="425"/>
        <w:gridCol w:w="709"/>
        <w:gridCol w:w="567"/>
        <w:gridCol w:w="1656"/>
      </w:tblGrid>
      <w:tr w:rsidR="00DE7879" w:rsidRPr="00271050" w14:paraId="2BA8FB2A" w14:textId="77777777" w:rsidTr="00DE7879">
        <w:trPr>
          <w:trHeight w:val="340"/>
        </w:trPr>
        <w:tc>
          <w:tcPr>
            <w:tcW w:w="10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bookmarkEnd w:id="43"/>
          <w:p w14:paraId="3DE23F73" w14:textId="77777777" w:rsidR="00DE7879" w:rsidRPr="00271050" w:rsidRDefault="00DE7879" w:rsidP="00DE7879">
            <w:pPr>
              <w:pStyle w:val="AantalBladen"/>
              <w:jc w:val="center"/>
              <w:rPr>
                <w:szCs w:val="18"/>
                <w:lang w:val="en-US"/>
              </w:rPr>
            </w:pPr>
            <w:r w:rsidRPr="00271050">
              <w:rPr>
                <w:szCs w:val="18"/>
                <w:lang w:val="en-US"/>
              </w:rPr>
              <w:t xml:space="preserve">Copy to </w:t>
            </w:r>
            <w:r w:rsidRPr="00271050">
              <w:rPr>
                <w:szCs w:val="18"/>
                <w:vertAlign w:val="superscript"/>
                <w:lang w:val="en-US"/>
              </w:rPr>
              <w:t>1</w:t>
            </w:r>
          </w:p>
        </w:tc>
      </w:tr>
      <w:tr w:rsidR="00DE7879" w:rsidRPr="00271050" w14:paraId="242E14CD" w14:textId="77777777" w:rsidTr="00DE7879">
        <w:trPr>
          <w:trHeight w:val="34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B852AD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 xml:space="preserve">MIL SUP  </w:t>
            </w: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487737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 xml:space="preserve">ACC-SUP  </w:t>
            </w: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5122D94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pacing w:val="-2"/>
                <w:szCs w:val="18"/>
                <w:lang w:val="en-US"/>
              </w:rPr>
              <w:t xml:space="preserve">MUAC SUP  </w:t>
            </w: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56B743C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 xml:space="preserve">FC-M  </w:t>
            </w: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570A2D" w14:textId="77777777" w:rsidR="00DE7879" w:rsidRPr="00271050" w:rsidRDefault="00DE7879" w:rsidP="00DE7879">
            <w:pPr>
              <w:pStyle w:val="AantalBladen"/>
              <w:rPr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 xml:space="preserve">FDA  </w:t>
            </w: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</w:tr>
      <w:tr w:rsidR="00DE7879" w:rsidRPr="00271050" w14:paraId="3DD7AF3D" w14:textId="77777777" w:rsidTr="00DE7879">
        <w:trPr>
          <w:trHeight w:val="28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0B5A5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EHAM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A5451F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EHBK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9895B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EHGG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F752C2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EHLE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2EA920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EHRD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B29DC" w14:textId="77777777" w:rsidR="00DE7879" w:rsidRPr="001967EC" w:rsidRDefault="00DE7879" w:rsidP="00DE7879">
            <w:pPr>
              <w:pStyle w:val="AantalBladen"/>
              <w:rPr>
                <w:b w:val="0"/>
                <w:bCs/>
                <w:szCs w:val="18"/>
                <w:lang w:val="en-US"/>
              </w:rPr>
            </w:pPr>
            <w:r w:rsidRPr="001967EC">
              <w:rPr>
                <w:b w:val="0"/>
                <w:bCs/>
                <w:szCs w:val="18"/>
                <w:lang w:val="en-US"/>
              </w:rPr>
              <w:t>Other AD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1B2DE" w14:textId="77777777" w:rsidR="00DE7879" w:rsidRPr="001967EC" w:rsidRDefault="00DE7879" w:rsidP="00DE7879">
            <w:pPr>
              <w:pStyle w:val="AantalBladen"/>
              <w:rPr>
                <w:b w:val="0"/>
                <w:bCs/>
                <w:spacing w:val="-2"/>
                <w:szCs w:val="18"/>
                <w:lang w:val="en-US"/>
              </w:rPr>
            </w:pPr>
            <w:r w:rsidRPr="001967EC">
              <w:rPr>
                <w:b w:val="0"/>
                <w:bCs/>
                <w:spacing w:val="-2"/>
                <w:szCs w:val="18"/>
                <w:lang w:val="en-US"/>
              </w:rPr>
              <w:t>Other</w:t>
            </w:r>
          </w:p>
        </w:tc>
      </w:tr>
      <w:tr w:rsidR="00DE7879" w:rsidRPr="00271050" w14:paraId="646D72D8" w14:textId="77777777" w:rsidTr="00DE7879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6A80AB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TWR/APP</w:t>
            </w:r>
          </w:p>
          <w:p w14:paraId="0ED6DADE" w14:textId="77777777" w:rsidR="00DE7879" w:rsidRPr="00271050" w:rsidRDefault="00DE7879" w:rsidP="00DE7879">
            <w:pPr>
              <w:pStyle w:val="AantalBladen"/>
              <w:spacing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FMA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9739B5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3B8DC466" w14:textId="77777777" w:rsidR="00DE7879" w:rsidRPr="00271050" w:rsidRDefault="00DE7879" w:rsidP="00DE7879">
            <w:pPr>
              <w:pStyle w:val="AantalBladen"/>
              <w:spacing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B44942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TWR/APP</w:t>
            </w:r>
          </w:p>
          <w:p w14:paraId="476B3867" w14:textId="77777777" w:rsidR="00DE7879" w:rsidRPr="00271050" w:rsidRDefault="00DE7879" w:rsidP="00DE7879">
            <w:pPr>
              <w:pStyle w:val="AantalBladen"/>
              <w:spacing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HVD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5F8F92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2813D12C" w14:textId="77777777" w:rsidR="00DE7879" w:rsidRPr="00271050" w:rsidRDefault="00DE7879" w:rsidP="00DE7879">
            <w:pPr>
              <w:pStyle w:val="AantalBladen"/>
              <w:spacing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4C45A6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TWR/APP</w:t>
            </w:r>
          </w:p>
          <w:p w14:paraId="5818C1C7" w14:textId="77777777" w:rsidR="00DE7879" w:rsidRPr="00271050" w:rsidRDefault="00DE7879" w:rsidP="00DE7879">
            <w:pPr>
              <w:pStyle w:val="AantalBladen"/>
              <w:spacing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HVD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CECC47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407FA998" w14:textId="77777777" w:rsidR="00DE7879" w:rsidRPr="00271050" w:rsidRDefault="00DE7879" w:rsidP="00DE7879">
            <w:pPr>
              <w:pStyle w:val="AantalBladen"/>
              <w:spacing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99F1F9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pacing w:val="-4"/>
                <w:szCs w:val="18"/>
                <w:lang w:val="en-US"/>
              </w:rPr>
            </w:pPr>
            <w:r w:rsidRPr="00271050">
              <w:rPr>
                <w:b w:val="0"/>
                <w:spacing w:val="-4"/>
                <w:szCs w:val="18"/>
                <w:lang w:val="en-US"/>
              </w:rPr>
              <w:t>TWR/APP</w:t>
            </w:r>
          </w:p>
          <w:p w14:paraId="38E4E1C8" w14:textId="77777777" w:rsidR="00DE7879" w:rsidRPr="00271050" w:rsidRDefault="00DE7879" w:rsidP="00DE7879">
            <w:pPr>
              <w:pStyle w:val="AantalBladen"/>
              <w:spacing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HVD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B6871B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5869DB4B" w14:textId="77777777" w:rsidR="00DE7879" w:rsidRPr="00271050" w:rsidRDefault="00DE7879" w:rsidP="00DE7879">
            <w:pPr>
              <w:pStyle w:val="AantalBladen"/>
              <w:spacing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00EA6D5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pacing w:val="-4"/>
                <w:szCs w:val="18"/>
                <w:lang w:val="en-US"/>
              </w:rPr>
            </w:pPr>
            <w:r w:rsidRPr="00271050">
              <w:rPr>
                <w:b w:val="0"/>
                <w:spacing w:val="-4"/>
                <w:szCs w:val="18"/>
                <w:lang w:val="en-US"/>
              </w:rPr>
              <w:t>TWR/APP</w:t>
            </w:r>
          </w:p>
          <w:p w14:paraId="7D232A5E" w14:textId="77777777" w:rsidR="00DE7879" w:rsidRPr="00271050" w:rsidRDefault="00DE7879" w:rsidP="00DE7879">
            <w:pPr>
              <w:pStyle w:val="AantalBladen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HVD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1D550E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0554CC23" w14:textId="77777777" w:rsidR="00DE7879" w:rsidRPr="00271050" w:rsidRDefault="00DE7879" w:rsidP="00DE7879">
            <w:pPr>
              <w:pStyle w:val="AantalBladen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280A39" w14:textId="77777777" w:rsidR="00DE7879" w:rsidRPr="00271050" w:rsidRDefault="00DE7879" w:rsidP="00DE7879">
            <w:pPr>
              <w:pStyle w:val="AantalBladen"/>
              <w:spacing w:before="40"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ATC</w:t>
            </w:r>
          </w:p>
          <w:p w14:paraId="181CE654" w14:textId="77777777" w:rsidR="00DE7879" w:rsidRPr="00271050" w:rsidRDefault="00DE7879" w:rsidP="00DE7879">
            <w:pPr>
              <w:pStyle w:val="AantalBladen"/>
              <w:spacing w:after="40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t>HVD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BCF225" w14:textId="77777777" w:rsidR="00DE7879" w:rsidRPr="00271050" w:rsidRDefault="00DE7879" w:rsidP="00DE7879">
            <w:pPr>
              <w:pStyle w:val="AantalBladen"/>
              <w:spacing w:before="40"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  <w:p w14:paraId="16A22FD0" w14:textId="77777777" w:rsidR="00DE7879" w:rsidRPr="00271050" w:rsidRDefault="00DE7879" w:rsidP="00DE7879">
            <w:pPr>
              <w:pStyle w:val="AantalBladen"/>
              <w:spacing w:after="40"/>
              <w:jc w:val="center"/>
              <w:rPr>
                <w:b w:val="0"/>
                <w:szCs w:val="18"/>
                <w:lang w:val="en-US"/>
              </w:rPr>
            </w:pPr>
            <w:r w:rsidRPr="00271050">
              <w:rPr>
                <w:b w:val="0"/>
                <w:szCs w:val="18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71050">
              <w:rPr>
                <w:b w:val="0"/>
                <w:szCs w:val="18"/>
                <w:lang w:val="en-US"/>
              </w:rPr>
              <w:instrText xml:space="preserve"> FORMCHECKBOX </w:instrText>
            </w:r>
            <w:r w:rsidR="00B16954">
              <w:rPr>
                <w:b w:val="0"/>
                <w:szCs w:val="18"/>
                <w:lang w:val="en-US"/>
              </w:rPr>
            </w:r>
            <w:r w:rsidR="00B16954">
              <w:rPr>
                <w:b w:val="0"/>
                <w:szCs w:val="18"/>
                <w:lang w:val="en-US"/>
              </w:rPr>
              <w:fldChar w:fldCharType="separate"/>
            </w:r>
            <w:r w:rsidRPr="00271050">
              <w:rPr>
                <w:b w:val="0"/>
                <w:szCs w:val="18"/>
                <w:lang w:val="en-US"/>
              </w:rPr>
              <w:fldChar w:fldCharType="end"/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110525" w14:textId="77777777" w:rsidR="00DE7879" w:rsidRPr="00271050" w:rsidRDefault="00DE7879" w:rsidP="00DE7879">
            <w:pPr>
              <w:pStyle w:val="AantalBladen"/>
              <w:spacing w:before="40" w:after="40"/>
              <w:rPr>
                <w:szCs w:val="18"/>
                <w:lang w:val="en-US"/>
              </w:rPr>
            </w:pPr>
            <w:r w:rsidRPr="00271050">
              <w:rPr>
                <w:szCs w:val="18"/>
                <w:lang w:val="en-US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r w:rsidRPr="00271050">
              <w:rPr>
                <w:szCs w:val="18"/>
                <w:lang w:val="en-US"/>
              </w:rPr>
              <w:instrText xml:space="preserve"> FORMTEXT </w:instrText>
            </w:r>
            <w:r w:rsidRPr="00271050">
              <w:rPr>
                <w:szCs w:val="18"/>
                <w:lang w:val="en-US"/>
              </w:rPr>
            </w:r>
            <w:r w:rsidRPr="00271050">
              <w:rPr>
                <w:szCs w:val="18"/>
                <w:lang w:val="en-US"/>
              </w:rPr>
              <w:fldChar w:fldCharType="separate"/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szCs w:val="18"/>
                <w:lang w:val="en-US"/>
              </w:rPr>
              <w:fldChar w:fldCharType="end"/>
            </w:r>
          </w:p>
          <w:p w14:paraId="12FF3A54" w14:textId="77777777" w:rsidR="00DE7879" w:rsidRPr="00271050" w:rsidRDefault="00DE7879" w:rsidP="00DE7879">
            <w:pPr>
              <w:pStyle w:val="AantalBladen"/>
              <w:spacing w:after="40"/>
              <w:rPr>
                <w:szCs w:val="18"/>
                <w:lang w:val="en-US"/>
              </w:rPr>
            </w:pPr>
            <w:r w:rsidRPr="00271050">
              <w:rPr>
                <w:szCs w:val="18"/>
                <w:lang w:val="en-US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r w:rsidRPr="00271050">
              <w:rPr>
                <w:szCs w:val="18"/>
                <w:lang w:val="en-US"/>
              </w:rPr>
              <w:instrText xml:space="preserve"> FORMTEXT </w:instrText>
            </w:r>
            <w:r w:rsidRPr="00271050">
              <w:rPr>
                <w:szCs w:val="18"/>
                <w:lang w:val="en-US"/>
              </w:rPr>
            </w:r>
            <w:r w:rsidRPr="00271050">
              <w:rPr>
                <w:szCs w:val="18"/>
                <w:lang w:val="en-US"/>
              </w:rPr>
              <w:fldChar w:fldCharType="separate"/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noProof/>
                <w:szCs w:val="18"/>
                <w:lang w:val="en-US"/>
              </w:rPr>
              <w:t> </w:t>
            </w:r>
            <w:r w:rsidRPr="00271050">
              <w:rPr>
                <w:szCs w:val="18"/>
                <w:lang w:val="en-US"/>
              </w:rPr>
              <w:fldChar w:fldCharType="end"/>
            </w:r>
          </w:p>
        </w:tc>
      </w:tr>
    </w:tbl>
    <w:p w14:paraId="0241A22E" w14:textId="3309180F" w:rsidR="00954CD8" w:rsidRPr="00954CD8" w:rsidRDefault="00954CD8" w:rsidP="00D8713C"/>
    <w:sectPr w:rsidR="00954CD8" w:rsidRPr="00954CD8">
      <w:headerReference w:type="default" r:id="rId12"/>
      <w:footerReference w:type="default" r:id="rId13"/>
      <w:pgSz w:w="11906" w:h="16838"/>
      <w:pgMar w:top="851" w:right="1134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DD78" w14:textId="77777777" w:rsidR="007A3F44" w:rsidRDefault="007A3F44">
      <w:r>
        <w:separator/>
      </w:r>
    </w:p>
  </w:endnote>
  <w:endnote w:type="continuationSeparator" w:id="0">
    <w:p w14:paraId="495550BE" w14:textId="77777777" w:rsidR="007A3F44" w:rsidRDefault="007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3262" w14:textId="77777777" w:rsidR="00D8713C" w:rsidRPr="008A022F" w:rsidRDefault="00D8713C" w:rsidP="00D8713C">
    <w:pPr>
      <w:tabs>
        <w:tab w:val="center" w:pos="4395"/>
        <w:tab w:val="right" w:pos="9638"/>
      </w:tabs>
      <w:jc w:val="center"/>
      <w:rPr>
        <w:sz w:val="16"/>
        <w:szCs w:val="16"/>
        <w:lang w:val="en-GB"/>
      </w:rPr>
    </w:pPr>
    <w:r w:rsidRPr="008A022F">
      <w:rPr>
        <w:sz w:val="16"/>
        <w:szCs w:val="16"/>
        <w:lang w:val="en-GB"/>
      </w:rPr>
      <w:t xml:space="preserve">No rights can be derived from this form. For questions and/or comments, please contact </w:t>
    </w:r>
    <w:r w:rsidRPr="008A022F">
      <w:rPr>
        <w:sz w:val="16"/>
        <w:szCs w:val="16"/>
        <w:lang w:val="en-GB"/>
      </w:rPr>
      <w:br/>
      <w:t xml:space="preserve">LVNL Operational Helpdesk: +31 (0)20 406 2201 | </w:t>
    </w:r>
    <w:r w:rsidRPr="00B069D8">
      <w:rPr>
        <w:rStyle w:val="Hyperlink"/>
        <w:sz w:val="16"/>
        <w:szCs w:val="16"/>
        <w:lang w:val="en-GB"/>
      </w:rPr>
      <w:t>ops_h</w:t>
    </w:r>
    <w:hyperlink r:id="rId1" w:history="1">
      <w:r w:rsidRPr="00B069D8">
        <w:rPr>
          <w:rStyle w:val="Hyperlink"/>
          <w:sz w:val="16"/>
          <w:szCs w:val="16"/>
          <w:lang w:val="en-GB"/>
        </w:rPr>
        <w:t>elpdesk@lvnl.nl</w:t>
      </w:r>
    </w:hyperlink>
    <w:r w:rsidRPr="008A022F">
      <w:rPr>
        <w:sz w:val="16"/>
        <w:szCs w:val="16"/>
        <w:lang w:val="en-GB"/>
      </w:rPr>
      <w:t xml:space="preserve"> | EHAMZXHD</w:t>
    </w:r>
  </w:p>
  <w:p w14:paraId="0DDF9C37" w14:textId="77777777" w:rsidR="00D8713C" w:rsidRPr="00B77FDA" w:rsidRDefault="00D8713C" w:rsidP="00D8713C">
    <w:pPr>
      <w:pStyle w:val="Voettekst"/>
      <w:tabs>
        <w:tab w:val="clear" w:pos="9072"/>
        <w:tab w:val="right" w:pos="9923"/>
      </w:tabs>
      <w:ind w:left="-336" w:right="-567"/>
      <w:jc w:val="center"/>
      <w:rPr>
        <w:sz w:val="16"/>
        <w:szCs w:val="16"/>
        <w:lang w:val="en-US"/>
      </w:rPr>
    </w:pPr>
  </w:p>
  <w:p w14:paraId="3782DDC1" w14:textId="5FF05D27" w:rsidR="001F61DF" w:rsidRPr="00D8713C" w:rsidRDefault="00D8713C" w:rsidP="00D8713C">
    <w:pPr>
      <w:pStyle w:val="Voettekst"/>
      <w:tabs>
        <w:tab w:val="clear" w:pos="9072"/>
        <w:tab w:val="right" w:pos="9923"/>
      </w:tabs>
      <w:ind w:left="-336" w:right="-567"/>
      <w:rPr>
        <w:sz w:val="16"/>
        <w:szCs w:val="16"/>
      </w:rPr>
    </w:pPr>
    <w:r w:rsidRPr="004F12C1">
      <w:rPr>
        <w:sz w:val="16"/>
        <w:szCs w:val="16"/>
      </w:rPr>
      <w:t xml:space="preserve">F1.0258, issue </w:t>
    </w:r>
    <w:r>
      <w:rPr>
        <w:sz w:val="16"/>
        <w:szCs w:val="16"/>
      </w:rPr>
      <w:t>00</w:t>
    </w:r>
    <w:r w:rsidR="00854759">
      <w:rPr>
        <w:sz w:val="16"/>
        <w:szCs w:val="16"/>
      </w:rPr>
      <w:t>6</w:t>
    </w:r>
    <w:r w:rsidRPr="004F12C1">
      <w:rPr>
        <w:sz w:val="16"/>
        <w:szCs w:val="16"/>
      </w:rPr>
      <w:tab/>
    </w:r>
    <w:r w:rsidRPr="004F12C1">
      <w:rPr>
        <w:sz w:val="16"/>
        <w:szCs w:val="16"/>
      </w:rPr>
      <w:tab/>
      <w:t xml:space="preserve">Issued </w:t>
    </w:r>
    <w:r w:rsidR="007E1490">
      <w:rPr>
        <w:sz w:val="16"/>
        <w:szCs w:val="16"/>
      </w:rPr>
      <w:t>09</w:t>
    </w:r>
    <w:r w:rsidRPr="004F12C1">
      <w:rPr>
        <w:sz w:val="16"/>
        <w:szCs w:val="16"/>
      </w:rPr>
      <w:t>-0</w:t>
    </w:r>
    <w:r w:rsidR="007E1490">
      <w:rPr>
        <w:sz w:val="16"/>
        <w:szCs w:val="16"/>
      </w:rPr>
      <w:t>8</w:t>
    </w:r>
    <w:r w:rsidRPr="004F12C1">
      <w:rPr>
        <w:sz w:val="16"/>
        <w:szCs w:val="16"/>
      </w:rPr>
      <w:t>-202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ECA1" w14:textId="77777777" w:rsidR="007A3F44" w:rsidRDefault="007A3F44">
      <w:r>
        <w:separator/>
      </w:r>
    </w:p>
  </w:footnote>
  <w:footnote w:type="continuationSeparator" w:id="0">
    <w:p w14:paraId="090D24C5" w14:textId="77777777" w:rsidR="007A3F44" w:rsidRDefault="007A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F82C" w14:textId="74C65FB4" w:rsidR="001F61DF" w:rsidRPr="00D8713C" w:rsidRDefault="00D8713C" w:rsidP="00D8713C">
    <w:pPr>
      <w:pStyle w:val="Koptekst"/>
      <w:tabs>
        <w:tab w:val="clear" w:pos="4536"/>
        <w:tab w:val="center" w:pos="4820"/>
        <w:tab w:val="left" w:pos="8647"/>
      </w:tabs>
      <w:ind w:left="-284"/>
      <w:rPr>
        <w:rFonts w:ascii="Arial Black" w:hAnsi="Arial Black"/>
        <w:bCs/>
        <w:color w:val="1E3C82"/>
        <w:sz w:val="28"/>
        <w:szCs w:val="28"/>
      </w:rPr>
    </w:pPr>
    <w:r w:rsidRPr="004468E1">
      <w:rPr>
        <w:rFonts w:ascii="Arial Black" w:hAnsi="Arial Black"/>
        <w:bCs/>
        <w:noProof/>
        <w:sz w:val="28"/>
        <w:szCs w:val="28"/>
      </w:rPr>
      <w:drawing>
        <wp:inline distT="0" distB="0" distL="0" distR="0" wp14:anchorId="2D82234B" wp14:editId="7490C16B">
          <wp:extent cx="849086" cy="279655"/>
          <wp:effectExtent l="0" t="0" r="8255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67" cy="29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68E1">
      <w:rPr>
        <w:rFonts w:ascii="Arial Black" w:hAnsi="Arial Black"/>
        <w:bCs/>
        <w:sz w:val="28"/>
        <w:szCs w:val="28"/>
      </w:rPr>
      <w:tab/>
    </w:r>
    <w:r w:rsidRPr="004468E1">
      <w:rPr>
        <w:rFonts w:ascii="Arial Black" w:hAnsi="Arial Black"/>
        <w:bCs/>
        <w:color w:val="1E3C82"/>
        <w:sz w:val="28"/>
        <w:szCs w:val="28"/>
      </w:rPr>
      <w:t>TEST FLIGHT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7516"/>
    <w:multiLevelType w:val="hybridMultilevel"/>
    <w:tmpl w:val="1C9284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C1964"/>
    <w:multiLevelType w:val="hybridMultilevel"/>
    <w:tmpl w:val="AD120A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3FC"/>
    <w:multiLevelType w:val="hybridMultilevel"/>
    <w:tmpl w:val="C78027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179F1"/>
    <w:multiLevelType w:val="hybridMultilevel"/>
    <w:tmpl w:val="A67A19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0110">
    <w:abstractNumId w:val="3"/>
  </w:num>
  <w:num w:numId="2" w16cid:durableId="703360138">
    <w:abstractNumId w:val="2"/>
  </w:num>
  <w:num w:numId="3" w16cid:durableId="1088422913">
    <w:abstractNumId w:val="1"/>
  </w:num>
  <w:num w:numId="4" w16cid:durableId="661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X0P6JDsEqvvv9N2Fmj5lOS7kkI5wQVwiNWzms9G6FEZSOs/a7hdVQiwTbr3qzjsZq6wWNQfAmKKqKeZPXzDlQ==" w:salt="BqpJlk3gwK8qMsdDnB157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F"/>
    <w:rsid w:val="00006920"/>
    <w:rsid w:val="000449D4"/>
    <w:rsid w:val="00050CF0"/>
    <w:rsid w:val="000529F5"/>
    <w:rsid w:val="000554AF"/>
    <w:rsid w:val="00061BB9"/>
    <w:rsid w:val="0006454D"/>
    <w:rsid w:val="00075566"/>
    <w:rsid w:val="00080030"/>
    <w:rsid w:val="00081834"/>
    <w:rsid w:val="00084AC5"/>
    <w:rsid w:val="00090206"/>
    <w:rsid w:val="00094A45"/>
    <w:rsid w:val="00096EDF"/>
    <w:rsid w:val="000B3166"/>
    <w:rsid w:val="000B3E72"/>
    <w:rsid w:val="000D5C98"/>
    <w:rsid w:val="000E16A4"/>
    <w:rsid w:val="000E3E6F"/>
    <w:rsid w:val="000F4272"/>
    <w:rsid w:val="000F4AC9"/>
    <w:rsid w:val="00100E6F"/>
    <w:rsid w:val="00107842"/>
    <w:rsid w:val="001112E6"/>
    <w:rsid w:val="00111723"/>
    <w:rsid w:val="001163B0"/>
    <w:rsid w:val="001269B9"/>
    <w:rsid w:val="00131A44"/>
    <w:rsid w:val="00136F3F"/>
    <w:rsid w:val="00152064"/>
    <w:rsid w:val="00153F09"/>
    <w:rsid w:val="00163DB1"/>
    <w:rsid w:val="00163FEB"/>
    <w:rsid w:val="00173535"/>
    <w:rsid w:val="00175F24"/>
    <w:rsid w:val="00180F64"/>
    <w:rsid w:val="00185578"/>
    <w:rsid w:val="001914A8"/>
    <w:rsid w:val="0019220E"/>
    <w:rsid w:val="00192F97"/>
    <w:rsid w:val="001969CE"/>
    <w:rsid w:val="001A2216"/>
    <w:rsid w:val="001B4481"/>
    <w:rsid w:val="001C562C"/>
    <w:rsid w:val="001E7CEC"/>
    <w:rsid w:val="001F0C37"/>
    <w:rsid w:val="001F61DF"/>
    <w:rsid w:val="001F6FED"/>
    <w:rsid w:val="002020F5"/>
    <w:rsid w:val="002240E2"/>
    <w:rsid w:val="002510E5"/>
    <w:rsid w:val="00251BC5"/>
    <w:rsid w:val="002578C7"/>
    <w:rsid w:val="00263BA5"/>
    <w:rsid w:val="00264FC5"/>
    <w:rsid w:val="0026794B"/>
    <w:rsid w:val="00273FDF"/>
    <w:rsid w:val="00277BF4"/>
    <w:rsid w:val="00281E0A"/>
    <w:rsid w:val="002937B4"/>
    <w:rsid w:val="00294754"/>
    <w:rsid w:val="00297674"/>
    <w:rsid w:val="002A2EFD"/>
    <w:rsid w:val="002A5504"/>
    <w:rsid w:val="002A775B"/>
    <w:rsid w:val="002D3E48"/>
    <w:rsid w:val="002D7710"/>
    <w:rsid w:val="002E3610"/>
    <w:rsid w:val="002F21AD"/>
    <w:rsid w:val="002F3CD8"/>
    <w:rsid w:val="00301ACB"/>
    <w:rsid w:val="00304AC9"/>
    <w:rsid w:val="003056BB"/>
    <w:rsid w:val="003119E8"/>
    <w:rsid w:val="00324691"/>
    <w:rsid w:val="00326220"/>
    <w:rsid w:val="0033789F"/>
    <w:rsid w:val="00343865"/>
    <w:rsid w:val="00343B57"/>
    <w:rsid w:val="00351FC4"/>
    <w:rsid w:val="00356A2F"/>
    <w:rsid w:val="00361892"/>
    <w:rsid w:val="00370CC7"/>
    <w:rsid w:val="0037434C"/>
    <w:rsid w:val="00380AA2"/>
    <w:rsid w:val="0038373D"/>
    <w:rsid w:val="00386DE8"/>
    <w:rsid w:val="00393893"/>
    <w:rsid w:val="003B1B10"/>
    <w:rsid w:val="003D621B"/>
    <w:rsid w:val="003F4AC9"/>
    <w:rsid w:val="003F6A7C"/>
    <w:rsid w:val="004010A8"/>
    <w:rsid w:val="004137E0"/>
    <w:rsid w:val="0042091E"/>
    <w:rsid w:val="004255BF"/>
    <w:rsid w:val="00425A83"/>
    <w:rsid w:val="00427200"/>
    <w:rsid w:val="00430157"/>
    <w:rsid w:val="00431BC9"/>
    <w:rsid w:val="00431E4B"/>
    <w:rsid w:val="00434DCC"/>
    <w:rsid w:val="00435A65"/>
    <w:rsid w:val="004464AE"/>
    <w:rsid w:val="004519EF"/>
    <w:rsid w:val="00461F58"/>
    <w:rsid w:val="004960E6"/>
    <w:rsid w:val="004A134F"/>
    <w:rsid w:val="004B1117"/>
    <w:rsid w:val="004C39BF"/>
    <w:rsid w:val="004D11AD"/>
    <w:rsid w:val="004D31CC"/>
    <w:rsid w:val="004D5FD0"/>
    <w:rsid w:val="004E38D9"/>
    <w:rsid w:val="004F2A52"/>
    <w:rsid w:val="004F454B"/>
    <w:rsid w:val="004F79D8"/>
    <w:rsid w:val="005025A1"/>
    <w:rsid w:val="00511106"/>
    <w:rsid w:val="00520CDF"/>
    <w:rsid w:val="00525571"/>
    <w:rsid w:val="0053393E"/>
    <w:rsid w:val="00535006"/>
    <w:rsid w:val="00546E85"/>
    <w:rsid w:val="00551F15"/>
    <w:rsid w:val="005530A8"/>
    <w:rsid w:val="005541F2"/>
    <w:rsid w:val="005577CA"/>
    <w:rsid w:val="00574F39"/>
    <w:rsid w:val="0057613C"/>
    <w:rsid w:val="005961FE"/>
    <w:rsid w:val="005A3AA3"/>
    <w:rsid w:val="005A5C88"/>
    <w:rsid w:val="005C10D5"/>
    <w:rsid w:val="005C489D"/>
    <w:rsid w:val="005D0BAB"/>
    <w:rsid w:val="005D5FD8"/>
    <w:rsid w:val="005D65E6"/>
    <w:rsid w:val="005E1B77"/>
    <w:rsid w:val="005E558C"/>
    <w:rsid w:val="005F392D"/>
    <w:rsid w:val="005F4F6B"/>
    <w:rsid w:val="00612A38"/>
    <w:rsid w:val="00612EFE"/>
    <w:rsid w:val="00615167"/>
    <w:rsid w:val="00623CD5"/>
    <w:rsid w:val="006257AA"/>
    <w:rsid w:val="00626954"/>
    <w:rsid w:val="0063026D"/>
    <w:rsid w:val="00657785"/>
    <w:rsid w:val="006743E8"/>
    <w:rsid w:val="00675BDC"/>
    <w:rsid w:val="00677113"/>
    <w:rsid w:val="00680D1D"/>
    <w:rsid w:val="00684403"/>
    <w:rsid w:val="006869B9"/>
    <w:rsid w:val="006A0D47"/>
    <w:rsid w:val="006A3EA9"/>
    <w:rsid w:val="006B08A6"/>
    <w:rsid w:val="006B7C18"/>
    <w:rsid w:val="006D32BF"/>
    <w:rsid w:val="006E048D"/>
    <w:rsid w:val="006E2939"/>
    <w:rsid w:val="006E4224"/>
    <w:rsid w:val="006E70AD"/>
    <w:rsid w:val="006F6A69"/>
    <w:rsid w:val="006F76F5"/>
    <w:rsid w:val="0070397A"/>
    <w:rsid w:val="007116FF"/>
    <w:rsid w:val="00720D36"/>
    <w:rsid w:val="00733D26"/>
    <w:rsid w:val="00742352"/>
    <w:rsid w:val="00745A5B"/>
    <w:rsid w:val="00747226"/>
    <w:rsid w:val="00752187"/>
    <w:rsid w:val="007623C4"/>
    <w:rsid w:val="00776220"/>
    <w:rsid w:val="007903E8"/>
    <w:rsid w:val="0079410E"/>
    <w:rsid w:val="00794B18"/>
    <w:rsid w:val="007A0717"/>
    <w:rsid w:val="007A3F44"/>
    <w:rsid w:val="007B1E48"/>
    <w:rsid w:val="007B2929"/>
    <w:rsid w:val="007B33BC"/>
    <w:rsid w:val="007B7ECE"/>
    <w:rsid w:val="007C27FE"/>
    <w:rsid w:val="007D0DC1"/>
    <w:rsid w:val="007D1B10"/>
    <w:rsid w:val="007D474E"/>
    <w:rsid w:val="007D654A"/>
    <w:rsid w:val="007E1490"/>
    <w:rsid w:val="007E6136"/>
    <w:rsid w:val="007F3D6C"/>
    <w:rsid w:val="007F525C"/>
    <w:rsid w:val="007F6E7A"/>
    <w:rsid w:val="00804F83"/>
    <w:rsid w:val="00821E42"/>
    <w:rsid w:val="00827B53"/>
    <w:rsid w:val="00827EDE"/>
    <w:rsid w:val="00854759"/>
    <w:rsid w:val="00860621"/>
    <w:rsid w:val="00866B38"/>
    <w:rsid w:val="00884557"/>
    <w:rsid w:val="00885BAD"/>
    <w:rsid w:val="00886AAD"/>
    <w:rsid w:val="008B7CFF"/>
    <w:rsid w:val="008D3856"/>
    <w:rsid w:val="008D40E3"/>
    <w:rsid w:val="008E1D8F"/>
    <w:rsid w:val="008E5A89"/>
    <w:rsid w:val="008E5AC0"/>
    <w:rsid w:val="008F6EC2"/>
    <w:rsid w:val="00900A7F"/>
    <w:rsid w:val="00920184"/>
    <w:rsid w:val="00953026"/>
    <w:rsid w:val="00954CD8"/>
    <w:rsid w:val="00961486"/>
    <w:rsid w:val="009632A4"/>
    <w:rsid w:val="009863F2"/>
    <w:rsid w:val="009903F8"/>
    <w:rsid w:val="00990504"/>
    <w:rsid w:val="00997C6E"/>
    <w:rsid w:val="009A557F"/>
    <w:rsid w:val="009B6891"/>
    <w:rsid w:val="009C243C"/>
    <w:rsid w:val="009E3CBB"/>
    <w:rsid w:val="009E5AA1"/>
    <w:rsid w:val="009F395A"/>
    <w:rsid w:val="00A01F0D"/>
    <w:rsid w:val="00A14636"/>
    <w:rsid w:val="00A26750"/>
    <w:rsid w:val="00A337E4"/>
    <w:rsid w:val="00A35A57"/>
    <w:rsid w:val="00A3650A"/>
    <w:rsid w:val="00A4405D"/>
    <w:rsid w:val="00A50319"/>
    <w:rsid w:val="00A53B68"/>
    <w:rsid w:val="00A76673"/>
    <w:rsid w:val="00A9662E"/>
    <w:rsid w:val="00AA157D"/>
    <w:rsid w:val="00AD239B"/>
    <w:rsid w:val="00AD38B4"/>
    <w:rsid w:val="00AE5469"/>
    <w:rsid w:val="00B02CF6"/>
    <w:rsid w:val="00B16954"/>
    <w:rsid w:val="00B20E6A"/>
    <w:rsid w:val="00B235F5"/>
    <w:rsid w:val="00B35674"/>
    <w:rsid w:val="00B377EE"/>
    <w:rsid w:val="00B41102"/>
    <w:rsid w:val="00B43A16"/>
    <w:rsid w:val="00B45865"/>
    <w:rsid w:val="00B54BAA"/>
    <w:rsid w:val="00B5502E"/>
    <w:rsid w:val="00B60A4B"/>
    <w:rsid w:val="00B70F6A"/>
    <w:rsid w:val="00B729EB"/>
    <w:rsid w:val="00B7418C"/>
    <w:rsid w:val="00B81153"/>
    <w:rsid w:val="00B90721"/>
    <w:rsid w:val="00B94158"/>
    <w:rsid w:val="00BA3114"/>
    <w:rsid w:val="00BA4938"/>
    <w:rsid w:val="00BB3AD1"/>
    <w:rsid w:val="00BB516F"/>
    <w:rsid w:val="00BC0B53"/>
    <w:rsid w:val="00BC1F65"/>
    <w:rsid w:val="00BC6A24"/>
    <w:rsid w:val="00BD576B"/>
    <w:rsid w:val="00BF46C1"/>
    <w:rsid w:val="00C011CC"/>
    <w:rsid w:val="00C075CC"/>
    <w:rsid w:val="00C104C2"/>
    <w:rsid w:val="00C20B17"/>
    <w:rsid w:val="00C20CE5"/>
    <w:rsid w:val="00C21341"/>
    <w:rsid w:val="00C25135"/>
    <w:rsid w:val="00C327C0"/>
    <w:rsid w:val="00C3283F"/>
    <w:rsid w:val="00C33307"/>
    <w:rsid w:val="00C4608B"/>
    <w:rsid w:val="00C468F2"/>
    <w:rsid w:val="00C64F6E"/>
    <w:rsid w:val="00C76CF2"/>
    <w:rsid w:val="00C86AE1"/>
    <w:rsid w:val="00CB704B"/>
    <w:rsid w:val="00CD28DB"/>
    <w:rsid w:val="00CE4A30"/>
    <w:rsid w:val="00CE4EC1"/>
    <w:rsid w:val="00CF0ABF"/>
    <w:rsid w:val="00CF2DF6"/>
    <w:rsid w:val="00D0424E"/>
    <w:rsid w:val="00D06255"/>
    <w:rsid w:val="00D428B3"/>
    <w:rsid w:val="00D5032B"/>
    <w:rsid w:val="00D51F6E"/>
    <w:rsid w:val="00D55163"/>
    <w:rsid w:val="00D57CC2"/>
    <w:rsid w:val="00D638AB"/>
    <w:rsid w:val="00D758E4"/>
    <w:rsid w:val="00D77CFD"/>
    <w:rsid w:val="00D835EA"/>
    <w:rsid w:val="00D8713C"/>
    <w:rsid w:val="00D910CD"/>
    <w:rsid w:val="00DA489E"/>
    <w:rsid w:val="00DA50CC"/>
    <w:rsid w:val="00DA553F"/>
    <w:rsid w:val="00DA600E"/>
    <w:rsid w:val="00DE7879"/>
    <w:rsid w:val="00E2354D"/>
    <w:rsid w:val="00E315CC"/>
    <w:rsid w:val="00E33B85"/>
    <w:rsid w:val="00E46735"/>
    <w:rsid w:val="00E47FF5"/>
    <w:rsid w:val="00E6210E"/>
    <w:rsid w:val="00E66219"/>
    <w:rsid w:val="00E703AD"/>
    <w:rsid w:val="00E709FD"/>
    <w:rsid w:val="00E75EC5"/>
    <w:rsid w:val="00E9597D"/>
    <w:rsid w:val="00E97C2B"/>
    <w:rsid w:val="00EC49B6"/>
    <w:rsid w:val="00ED6C6F"/>
    <w:rsid w:val="00F02A69"/>
    <w:rsid w:val="00F212A6"/>
    <w:rsid w:val="00F47E02"/>
    <w:rsid w:val="00F52B4E"/>
    <w:rsid w:val="00F769BC"/>
    <w:rsid w:val="00F773A1"/>
    <w:rsid w:val="00F9483C"/>
    <w:rsid w:val="00F96465"/>
    <w:rsid w:val="00FA284A"/>
    <w:rsid w:val="00FB0253"/>
    <w:rsid w:val="00FB44E5"/>
    <w:rsid w:val="00FC4EC5"/>
    <w:rsid w:val="00FD1FF2"/>
    <w:rsid w:val="00FD33CE"/>
    <w:rsid w:val="00FD3BF6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75CA5"/>
  <w15:docId w15:val="{18C0FF15-F3C7-45B5-B30E-FDD3C89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b/>
      <w:sz w:val="20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153F0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33307"/>
  </w:style>
  <w:style w:type="paragraph" w:styleId="Lijstalinea">
    <w:name w:val="List Paragraph"/>
    <w:basedOn w:val="Standaard"/>
    <w:uiPriority w:val="34"/>
    <w:qFormat/>
    <w:rsid w:val="00096ED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63FEB"/>
    <w:rPr>
      <w:color w:val="808080"/>
    </w:rPr>
  </w:style>
  <w:style w:type="paragraph" w:customStyle="1" w:styleId="AantalBladen">
    <w:name w:val="AantalBladen"/>
    <w:basedOn w:val="Standaard"/>
    <w:rsid w:val="00DE7879"/>
    <w:rPr>
      <w:b/>
      <w:sz w:val="18"/>
    </w:rPr>
  </w:style>
  <w:style w:type="character" w:customStyle="1" w:styleId="KoptekstChar">
    <w:name w:val="Koptekst Char"/>
    <w:basedOn w:val="Standaardalinea-lettertype"/>
    <w:link w:val="Koptekst"/>
    <w:rsid w:val="00DE7879"/>
    <w:rPr>
      <w:rFonts w:ascii="Arial" w:hAnsi="Arial"/>
      <w:sz w:val="22"/>
    </w:rPr>
  </w:style>
  <w:style w:type="character" w:customStyle="1" w:styleId="VoettekstChar">
    <w:name w:val="Voettekst Char"/>
    <w:basedOn w:val="Standaardalinea-lettertype"/>
    <w:link w:val="Voettekst"/>
    <w:rsid w:val="00D8713C"/>
    <w:rPr>
      <w:rFonts w:ascii="Arial" w:hAnsi="Arial"/>
      <w:sz w:val="22"/>
    </w:rPr>
  </w:style>
  <w:style w:type="character" w:styleId="Hyperlink">
    <w:name w:val="Hyperlink"/>
    <w:rsid w:val="00D87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pdesk@lvn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66A0F9C7E4B03BE02ECE08CA20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8B32AB-1B2F-43F3-882B-A860F61E34AF}"/>
      </w:docPartPr>
      <w:docPartBody>
        <w:p w:rsidR="00C1641C" w:rsidRDefault="00747291" w:rsidP="00747291">
          <w:pPr>
            <w:pStyle w:val="9DE66A0F9C7E4B03BE02ECE08CA209EF"/>
          </w:pPr>
          <w:r>
            <w:rPr>
              <w:sz w:val="18"/>
              <w:szCs w:val="18"/>
              <w:lang w:val="en-US"/>
            </w:rPr>
            <w:t>&lt;s</w:t>
          </w:r>
          <w:r w:rsidRPr="0003370B">
            <w:rPr>
              <w:rStyle w:val="Tekstvantijdelijkeaanduiding"/>
              <w:rFonts w:eastAsiaTheme="minorHAnsi"/>
              <w:sz w:val="18"/>
              <w:szCs w:val="18"/>
              <w:lang w:val="en-US"/>
            </w:rPr>
            <w:t>elect</w:t>
          </w:r>
          <w:r>
            <w:rPr>
              <w:rStyle w:val="Tekstvantijdelijkeaanduiding"/>
              <w:rFonts w:eastAsiaTheme="minorHAnsi"/>
              <w:sz w:val="18"/>
              <w:szCs w:val="18"/>
              <w:lang w:val="en-US"/>
            </w:rPr>
            <w:t>&gt;</w:t>
          </w:r>
        </w:p>
      </w:docPartBody>
    </w:docPart>
    <w:docPart>
      <w:docPartPr>
        <w:name w:val="42839888ACDB4B08A21B6345843EB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AEC362-8581-475C-9BB4-FD3D63847AEA}"/>
      </w:docPartPr>
      <w:docPartBody>
        <w:p w:rsidR="00C1641C" w:rsidRDefault="00747291" w:rsidP="00747291">
          <w:pPr>
            <w:pStyle w:val="42839888ACDB4B08A21B6345843EB9D2"/>
          </w:pPr>
          <w:r>
            <w:rPr>
              <w:sz w:val="18"/>
              <w:szCs w:val="18"/>
              <w:lang w:val="en-US"/>
            </w:rPr>
            <w:t>&lt;s</w:t>
          </w:r>
          <w:r w:rsidRPr="0003370B">
            <w:rPr>
              <w:rStyle w:val="Tekstvantijdelijkeaanduiding"/>
              <w:rFonts w:eastAsiaTheme="minorHAnsi"/>
              <w:sz w:val="18"/>
              <w:szCs w:val="18"/>
              <w:lang w:val="en-US"/>
            </w:rPr>
            <w:t>elect</w:t>
          </w:r>
          <w:r>
            <w:rPr>
              <w:rStyle w:val="Tekstvantijdelijkeaanduiding"/>
              <w:rFonts w:eastAsiaTheme="minorHAnsi"/>
              <w:sz w:val="18"/>
              <w:szCs w:val="18"/>
              <w:lang w:val="en-US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1"/>
    <w:rsid w:val="000659CC"/>
    <w:rsid w:val="00747291"/>
    <w:rsid w:val="00C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7291"/>
    <w:rPr>
      <w:color w:val="808080"/>
    </w:rPr>
  </w:style>
  <w:style w:type="paragraph" w:customStyle="1" w:styleId="9DE66A0F9C7E4B03BE02ECE08CA209EF">
    <w:name w:val="9DE66A0F9C7E4B03BE02ECE08CA209EF"/>
    <w:rsid w:val="00747291"/>
  </w:style>
  <w:style w:type="paragraph" w:customStyle="1" w:styleId="42839888ACDB4B08A21B6345843EB9D2">
    <w:name w:val="42839888ACDB4B08A21B6345843EB9D2"/>
    <w:rsid w:val="00747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5" ma:contentTypeDescription="Een nieuw document maken." ma:contentTypeScope="" ma:versionID="8b7437a927fa790d07061f0ce63d0185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7df7bfc1b39719ef17372175c0a9fad6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48048-a7bf-4a67-bf7f-ef708eea5ae0">
      <UserInfo>
        <DisplayName>Jeroen Devilee (OPS\ OSD)</DisplayName>
        <AccountId>653</AccountId>
        <AccountType/>
      </UserInfo>
    </SharedWithUsers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PROINT-897844368-8011</_dlc_DocId>
    <_dlc_DocIdUrl xmlns="76948048-a7bf-4a67-bf7f-ef708eea5ae0">
      <Url>https://lvnl.sharepoint.com/sites/pro-intern/_layouts/15/DocIdRedir.aspx?ID=PROINT-897844368-8011</Url>
      <Description>PROINT-897844368-8011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9AA6D-5C17-4BAE-870F-5CBE3AC8A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9685F-073E-406B-8C3F-862D708F59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6ADE94-5C4F-4F3C-A762-2076EF46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C1742-BD00-4BC0-A29F-867368270C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6948048-a7bf-4a67-bf7f-ef708eea5ae0"/>
    <ds:schemaRef ds:uri="421f85ca-36f0-4967-8fcf-a898e11862b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A20651-9DB0-4564-A4B7-082DBC577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Aangenomen door :</vt:lpstr>
    </vt:vector>
  </TitlesOfParts>
  <Company>Luchtverkeersbeveiliging Nederland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Aangenomen door :</dc:title>
  <dc:creator>kleveringo</dc:creator>
  <cp:lastModifiedBy>Martine Beernink (P&amp;D\ ATMP)</cp:lastModifiedBy>
  <cp:revision>7</cp:revision>
  <cp:lastPrinted>2022-05-19T12:18:00Z</cp:lastPrinted>
  <dcterms:created xsi:type="dcterms:W3CDTF">2022-08-09T07:50:00Z</dcterms:created>
  <dcterms:modified xsi:type="dcterms:W3CDTF">2023-05-19T10:09:00Z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0x01010015955A34831E5D4487024CCD1AD0E45B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3faa4836-884e-4fb5-aed5-87db54a325c0</vt:lpwstr>
  </property>
  <property fmtid="{D5CDD505-2E9C-101B-9397-08002B2CF9AE}" pid="6" name="MSIP_Label_5116d0c3-847d-45e6-bc02-cfa98ffcf839_Enabled">
    <vt:lpwstr>true</vt:lpwstr>
  </property>
  <property fmtid="{D5CDD505-2E9C-101B-9397-08002B2CF9AE}" pid="7" name="MSIP_Label_5116d0c3-847d-45e6-bc02-cfa98ffcf839_SetDate">
    <vt:lpwstr>2023-05-19T10:09:14Z</vt:lpwstr>
  </property>
  <property fmtid="{D5CDD505-2E9C-101B-9397-08002B2CF9AE}" pid="8" name="MSIP_Label_5116d0c3-847d-45e6-bc02-cfa98ffcf839_Method">
    <vt:lpwstr>Standard</vt:lpwstr>
  </property>
  <property fmtid="{D5CDD505-2E9C-101B-9397-08002B2CF9AE}" pid="9" name="MSIP_Label_5116d0c3-847d-45e6-bc02-cfa98ffcf839_Name">
    <vt:lpwstr>LVNL INTERN</vt:lpwstr>
  </property>
  <property fmtid="{D5CDD505-2E9C-101B-9397-08002B2CF9AE}" pid="10" name="MSIP_Label_5116d0c3-847d-45e6-bc02-cfa98ffcf839_SiteId">
    <vt:lpwstr>0c7b3c3e-f18a-4e20-b05a-1faf7166f8fa</vt:lpwstr>
  </property>
  <property fmtid="{D5CDD505-2E9C-101B-9397-08002B2CF9AE}" pid="11" name="MSIP_Label_5116d0c3-847d-45e6-bc02-cfa98ffcf839_ActionId">
    <vt:lpwstr>0192efaa-7d9d-4350-83fb-870125840519</vt:lpwstr>
  </property>
  <property fmtid="{D5CDD505-2E9C-101B-9397-08002B2CF9AE}" pid="12" name="MSIP_Label_5116d0c3-847d-45e6-bc02-cfa98ffcf839_ContentBits">
    <vt:lpwstr>0</vt:lpwstr>
  </property>
</Properties>
</file>